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6" w:rsidRDefault="006F12F6" w:rsidP="006F12F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12F6">
        <w:rPr>
          <w:rFonts w:ascii="Times New Roman" w:hAnsi="Times New Roman" w:cs="Times New Roman"/>
          <w:b/>
          <w:i/>
          <w:sz w:val="32"/>
          <w:szCs w:val="32"/>
        </w:rPr>
        <w:t>Требования пожарной безопасности при уборке зерновых культур</w:t>
      </w:r>
    </w:p>
    <w:p w:rsidR="006F12F6" w:rsidRPr="006F12F6" w:rsidRDefault="006F12F6" w:rsidP="006F12F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12F6" w:rsidRDefault="006F12F6" w:rsidP="006F12F6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Территориальный отдел надзорной деятельности и профилактической работы Омского района напоминает организациям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участвующим в уборке зерновых культур основные требования пожарной безопасности при уборке урожая.</w:t>
      </w:r>
      <w:r w:rsidRPr="006F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F6" w:rsidRPr="006F12F6" w:rsidRDefault="006F12F6" w:rsidP="00CA0EB7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До начала полевых работ все задействованные в них лица должны пройти противопожарный инструктаж, о соблюдении т</w:t>
      </w:r>
      <w:r w:rsidR="00CA0EB7">
        <w:rPr>
          <w:rFonts w:ascii="Times New Roman" w:hAnsi="Times New Roman" w:cs="Times New Roman"/>
          <w:sz w:val="24"/>
          <w:szCs w:val="24"/>
        </w:rPr>
        <w:t>ребований пожарной безопасности, с</w:t>
      </w:r>
      <w:r w:rsidRPr="006F12F6">
        <w:rPr>
          <w:rFonts w:ascii="Times New Roman" w:hAnsi="Times New Roman" w:cs="Times New Roman"/>
          <w:sz w:val="24"/>
          <w:szCs w:val="24"/>
        </w:rPr>
        <w:t>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CA0EB7" w:rsidRDefault="00CA0EB7" w:rsidP="00CA0EB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97790</wp:posOffset>
            </wp:positionV>
            <wp:extent cx="4004310" cy="2162175"/>
            <wp:effectExtent l="19050" t="0" r="0" b="0"/>
            <wp:wrapSquare wrapText="bothSides"/>
            <wp:docPr id="1" name="Рисунок 1" descr="http://newskaz.kz/images/1182/24/1182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kaz.kz/images/1182/24/11822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2F6" w:rsidRPr="006F12F6">
        <w:rPr>
          <w:rFonts w:ascii="Times New Roman" w:hAnsi="Times New Roman" w:cs="Times New Roman"/>
          <w:sz w:val="24"/>
          <w:szCs w:val="24"/>
        </w:rPr>
        <w:t xml:space="preserve">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="006F12F6" w:rsidRPr="006F12F6">
        <w:rPr>
          <w:rFonts w:ascii="Times New Roman" w:hAnsi="Times New Roman" w:cs="Times New Roman"/>
          <w:sz w:val="24"/>
          <w:szCs w:val="24"/>
        </w:rPr>
        <w:t>зернотока</w:t>
      </w:r>
      <w:proofErr w:type="spellEnd"/>
      <w:r w:rsidR="006F12F6" w:rsidRPr="006F12F6">
        <w:rPr>
          <w:rFonts w:ascii="Times New Roman" w:hAnsi="Times New Roman" w:cs="Times New Roman"/>
          <w:sz w:val="24"/>
          <w:szCs w:val="24"/>
        </w:rPr>
        <w:t xml:space="preserve"> опахиваютс</w:t>
      </w:r>
      <w:r>
        <w:rPr>
          <w:rFonts w:ascii="Times New Roman" w:hAnsi="Times New Roman" w:cs="Times New Roman"/>
          <w:sz w:val="24"/>
          <w:szCs w:val="24"/>
        </w:rPr>
        <w:t>я полосой, шириной не менее 4 м</w:t>
      </w:r>
      <w:r w:rsidR="006F12F6" w:rsidRPr="006F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F6" w:rsidRPr="006F12F6" w:rsidRDefault="00CA0EB7" w:rsidP="00CA0EB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12F6" w:rsidRPr="006F12F6">
        <w:rPr>
          <w:rFonts w:ascii="Times New Roman" w:hAnsi="Times New Roman" w:cs="Times New Roman"/>
          <w:sz w:val="24"/>
          <w:szCs w:val="24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="006F12F6" w:rsidRPr="006F12F6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6F12F6" w:rsidRPr="006F12F6">
        <w:rPr>
          <w:rFonts w:ascii="Times New Roman" w:hAnsi="Times New Roman" w:cs="Times New Roman"/>
          <w:sz w:val="24"/>
          <w:szCs w:val="24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 xml:space="preserve">5. Ремонт комбайнов и устранение отказов и неисправностей в период эксплуатации производить </w:t>
      </w:r>
      <w:proofErr w:type="gramStart"/>
      <w:r w:rsidRPr="006F12F6">
        <w:rPr>
          <w:rFonts w:ascii="Times New Roman" w:hAnsi="Times New Roman" w:cs="Times New Roman"/>
          <w:sz w:val="24"/>
          <w:szCs w:val="24"/>
        </w:rPr>
        <w:t>в дали</w:t>
      </w:r>
      <w:proofErr w:type="gramEnd"/>
      <w:r w:rsidRPr="006F12F6">
        <w:rPr>
          <w:rFonts w:ascii="Times New Roman" w:hAnsi="Times New Roman" w:cs="Times New Roman"/>
          <w:sz w:val="24"/>
          <w:szCs w:val="24"/>
        </w:rPr>
        <w:t xml:space="preserve"> от хлебного массива на расстоянии не менее 30 м, опахав его вокруг полосой не менее 4 м.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 xml:space="preserve">6. Радиаторы двигателей, валы битеров, </w:t>
      </w:r>
      <w:proofErr w:type="spellStart"/>
      <w:r w:rsidRPr="006F12F6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6F12F6">
        <w:rPr>
          <w:rFonts w:ascii="Times New Roman" w:hAnsi="Times New Roman" w:cs="Times New Roman"/>
          <w:sz w:val="24"/>
          <w:szCs w:val="24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6F12F6" w:rsidRPr="00CA0EB7" w:rsidRDefault="006F12F6" w:rsidP="00CA0EB7">
      <w:pPr>
        <w:pStyle w:val="a3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EB7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- работа тракторов, самоходных шасси и автомобилей без капотов или с открытыми капотами;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- применение паяльных ламп для выжигания пыли в радиаторах двигателей;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- сжигание стерни, пожнивных остатков и разведение костров на полях;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 </w:t>
      </w:r>
    </w:p>
    <w:p w:rsidR="006F12F6" w:rsidRPr="00CA0EB7" w:rsidRDefault="006F12F6" w:rsidP="00CA0EB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0EB7">
        <w:rPr>
          <w:rFonts w:ascii="Times New Roman" w:hAnsi="Times New Roman" w:cs="Times New Roman"/>
          <w:b/>
          <w:i/>
          <w:sz w:val="24"/>
          <w:szCs w:val="24"/>
        </w:rPr>
        <w:t>Меры пожарной безопасности при уборке зерновых</w:t>
      </w:r>
    </w:p>
    <w:p w:rsidR="006F12F6" w:rsidRPr="00CA0EB7" w:rsidRDefault="006F12F6" w:rsidP="00CA0EB7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0EB7">
        <w:rPr>
          <w:rFonts w:ascii="Times New Roman" w:hAnsi="Times New Roman" w:cs="Times New Roman"/>
          <w:b/>
          <w:i/>
          <w:sz w:val="24"/>
          <w:szCs w:val="24"/>
        </w:rPr>
        <w:t>и заготовке кормов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3.  В непосредственной близости от убираемых хлебных массивов необходимо иметь наготове трактор и плуг на случай пожара.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 xml:space="preserve">4. При эксплуатации уборочных комбайнов и </w:t>
      </w:r>
      <w:proofErr w:type="spellStart"/>
      <w:r w:rsidRPr="006F12F6">
        <w:rPr>
          <w:rFonts w:ascii="Times New Roman" w:hAnsi="Times New Roman" w:cs="Times New Roman"/>
          <w:sz w:val="24"/>
          <w:szCs w:val="24"/>
        </w:rPr>
        <w:t>кормоуборчных</w:t>
      </w:r>
      <w:proofErr w:type="spellEnd"/>
      <w:r w:rsidRPr="006F12F6">
        <w:rPr>
          <w:rFonts w:ascii="Times New Roman" w:hAnsi="Times New Roman" w:cs="Times New Roman"/>
          <w:sz w:val="24"/>
          <w:szCs w:val="24"/>
        </w:rPr>
        <w:t xml:space="preserve"> машин необходимо проверять </w:t>
      </w:r>
      <w:r w:rsidRPr="006F12F6">
        <w:rPr>
          <w:rFonts w:ascii="Times New Roman" w:hAnsi="Times New Roman" w:cs="Times New Roman"/>
          <w:sz w:val="24"/>
          <w:szCs w:val="24"/>
        </w:rPr>
        <w:lastRenderedPageBreak/>
        <w:t>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6F12F6" w:rsidRPr="006F12F6" w:rsidRDefault="006F12F6" w:rsidP="006F12F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12F6">
        <w:rPr>
          <w:rFonts w:ascii="Times New Roman" w:hAnsi="Times New Roman" w:cs="Times New Roman"/>
          <w:sz w:val="24"/>
          <w:szCs w:val="24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277208" w:rsidRDefault="00277208" w:rsidP="006F12F6">
      <w:pPr>
        <w:ind w:left="-851" w:right="-426"/>
      </w:pPr>
    </w:p>
    <w:p w:rsidR="00CA0EB7" w:rsidRDefault="00CA0EB7" w:rsidP="006F12F6">
      <w:pPr>
        <w:ind w:left="-851" w:right="-426"/>
      </w:pPr>
    </w:p>
    <w:p w:rsidR="00CA0EB7" w:rsidRPr="00CA0EB7" w:rsidRDefault="00CA0EB7" w:rsidP="006F12F6">
      <w:pPr>
        <w:ind w:left="-851" w:right="-426"/>
        <w:rPr>
          <w:rFonts w:ascii="Times New Roman" w:hAnsi="Times New Roman"/>
          <w:sz w:val="24"/>
          <w:szCs w:val="24"/>
        </w:rPr>
      </w:pPr>
      <w:r w:rsidRPr="00CA0EB7">
        <w:rPr>
          <w:rFonts w:ascii="Times New Roman" w:hAnsi="Times New Roman"/>
          <w:sz w:val="24"/>
          <w:szCs w:val="24"/>
        </w:rPr>
        <w:t>Инспектор отдела Саенко А.А.</w:t>
      </w:r>
    </w:p>
    <w:sectPr w:rsidR="00CA0EB7" w:rsidRPr="00CA0EB7" w:rsidSect="006F1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2F6"/>
    <w:rsid w:val="00277208"/>
    <w:rsid w:val="0055072D"/>
    <w:rsid w:val="006F12F6"/>
    <w:rsid w:val="0082122F"/>
    <w:rsid w:val="00B1642E"/>
    <w:rsid w:val="00CA0EB7"/>
    <w:rsid w:val="00CF1934"/>
    <w:rsid w:val="00E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1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2016-08-02T07:47:00Z</dcterms:created>
  <dcterms:modified xsi:type="dcterms:W3CDTF">2016-08-02T08:05:00Z</dcterms:modified>
</cp:coreProperties>
</file>